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6B" w:rsidRPr="00D25E6B" w:rsidRDefault="00D25E6B" w:rsidP="00D25E6B">
      <w:pPr>
        <w:jc w:val="center"/>
        <w:rPr>
          <w:rFonts w:ascii="Times New Roman" w:hAnsi="Times New Roman"/>
          <w:sz w:val="26"/>
          <w:szCs w:val="26"/>
        </w:rPr>
      </w:pPr>
      <w:r w:rsidRPr="00D25E6B">
        <w:rPr>
          <w:rFonts w:ascii="Times New Roman" w:hAnsi="Times New Roman"/>
          <w:b/>
          <w:sz w:val="26"/>
          <w:szCs w:val="26"/>
        </w:rPr>
        <w:t>Chemically tunable 2D Materials</w:t>
      </w:r>
    </w:p>
    <w:p w:rsidR="00D25E6B" w:rsidRPr="00E62760" w:rsidRDefault="00D25E6B" w:rsidP="00D25E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E6B" w:rsidRDefault="00D25E6B" w:rsidP="00D25E6B">
      <w:pPr>
        <w:jc w:val="center"/>
        <w:rPr>
          <w:rFonts w:ascii="Times New Roman" w:hAnsi="Times New Roman"/>
          <w:sz w:val="22"/>
          <w:szCs w:val="22"/>
        </w:rPr>
      </w:pPr>
      <w:r w:rsidRPr="00D25E6B">
        <w:rPr>
          <w:rFonts w:ascii="Times New Roman" w:hAnsi="Times New Roman"/>
          <w:sz w:val="22"/>
          <w:szCs w:val="22"/>
        </w:rPr>
        <w:t xml:space="preserve">Kristie J. </w:t>
      </w:r>
      <w:proofErr w:type="spellStart"/>
      <w:r w:rsidRPr="00D25E6B">
        <w:rPr>
          <w:rFonts w:ascii="Times New Roman" w:hAnsi="Times New Roman"/>
          <w:sz w:val="22"/>
          <w:szCs w:val="22"/>
        </w:rPr>
        <w:t>Koski</w:t>
      </w:r>
      <w:proofErr w:type="spellEnd"/>
    </w:p>
    <w:p w:rsidR="00D25E6B" w:rsidRPr="00D25E6B" w:rsidRDefault="00D25E6B" w:rsidP="00D25E6B">
      <w:pPr>
        <w:jc w:val="center"/>
        <w:rPr>
          <w:rFonts w:ascii="Times New Roman" w:hAnsi="Times New Roman"/>
          <w:sz w:val="22"/>
          <w:szCs w:val="22"/>
        </w:rPr>
      </w:pPr>
    </w:p>
    <w:p w:rsidR="00D25E6B" w:rsidRPr="00D25E6B" w:rsidRDefault="00D25E6B" w:rsidP="00D25E6B">
      <w:pPr>
        <w:jc w:val="center"/>
        <w:rPr>
          <w:rFonts w:ascii="Times New Roman" w:hAnsi="Times New Roman"/>
          <w:i/>
          <w:sz w:val="22"/>
          <w:szCs w:val="22"/>
        </w:rPr>
      </w:pPr>
      <w:r w:rsidRPr="00D25E6B">
        <w:rPr>
          <w:rFonts w:ascii="Times New Roman" w:hAnsi="Times New Roman"/>
          <w:i/>
          <w:sz w:val="22"/>
          <w:szCs w:val="22"/>
        </w:rPr>
        <w:t>Department of Chemistry, University of California Davis, Davis CA USA 95616</w:t>
      </w:r>
    </w:p>
    <w:p w:rsidR="00D25E6B" w:rsidRPr="00D25E6B" w:rsidRDefault="00D25E6B" w:rsidP="00D25E6B">
      <w:pPr>
        <w:jc w:val="center"/>
        <w:rPr>
          <w:rFonts w:ascii="Times New Roman" w:hAnsi="Times New Roman"/>
          <w:i/>
          <w:sz w:val="22"/>
          <w:szCs w:val="22"/>
        </w:rPr>
      </w:pPr>
      <w:hyperlink r:id="rId4" w:history="1">
        <w:r w:rsidRPr="00D25E6B">
          <w:rPr>
            <w:rStyle w:val="Hyperlink"/>
            <w:rFonts w:ascii="Times New Roman" w:hAnsi="Times New Roman"/>
            <w:i/>
            <w:sz w:val="22"/>
            <w:szCs w:val="22"/>
          </w:rPr>
          <w:t>koski@ucdavis.edu</w:t>
        </w:r>
      </w:hyperlink>
    </w:p>
    <w:p w:rsidR="00D25E6B" w:rsidRDefault="00D25E6B" w:rsidP="00D25E6B">
      <w:pPr>
        <w:jc w:val="both"/>
        <w:rPr>
          <w:rFonts w:ascii="Times New Roman" w:hAnsi="Times New Roman"/>
          <w:b/>
          <w:sz w:val="22"/>
          <w:szCs w:val="22"/>
        </w:rPr>
      </w:pPr>
    </w:p>
    <w:p w:rsidR="00D25E6B" w:rsidRPr="00D25E6B" w:rsidRDefault="00D25E6B" w:rsidP="00D25E6B">
      <w:pPr>
        <w:ind w:firstLine="270"/>
        <w:jc w:val="both"/>
        <w:rPr>
          <w:rFonts w:ascii="Times New Roman" w:hAnsi="Times New Roman"/>
          <w:sz w:val="22"/>
          <w:szCs w:val="22"/>
        </w:rPr>
      </w:pPr>
      <w:r w:rsidRPr="00D25E6B">
        <w:rPr>
          <w:rFonts w:ascii="Times New Roman" w:hAnsi="Times New Roman"/>
          <w:sz w:val="22"/>
          <w:szCs w:val="22"/>
        </w:rPr>
        <w:t>Two-dimensional (2D) materials, such as layered chalcogenides, graphene, and oxides, are an exciting new class of materials with extraordinary physical and chemical behaviors. These high-performance materials have the potential to enable an entire fleet of new technological applications ranging from electronics to photonics. To realize this potential requires (</w:t>
      </w:r>
      <w:proofErr w:type="spellStart"/>
      <w:r w:rsidRPr="00D25E6B">
        <w:rPr>
          <w:rFonts w:ascii="Times New Roman" w:hAnsi="Times New Roman"/>
          <w:sz w:val="22"/>
          <w:szCs w:val="22"/>
        </w:rPr>
        <w:t>i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) the synthesis of novel, high-quality 2D materials, (ii) a broad spectrum of chemical modification techniques, and (iii) a thorough understanding of how these modifications control the material physics.  In this presentation, I will show new synthetic growth methods to create high-quality 2D chalcogenide materials including a new semiconductor, Si2Te3. I will present a novel chemical method to reversibly intercalate and </w:t>
      </w:r>
      <w:proofErr w:type="spellStart"/>
      <w:r w:rsidRPr="00D25E6B">
        <w:rPr>
          <w:rFonts w:ascii="Times New Roman" w:hAnsi="Times New Roman"/>
          <w:sz w:val="22"/>
          <w:szCs w:val="22"/>
        </w:rPr>
        <w:t>deintercalate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high concentrations of multiple, zero-</w:t>
      </w:r>
      <w:proofErr w:type="spellStart"/>
      <w:r w:rsidRPr="00D25E6B">
        <w:rPr>
          <w:rFonts w:ascii="Times New Roman" w:hAnsi="Times New Roman"/>
          <w:sz w:val="22"/>
          <w:szCs w:val="22"/>
        </w:rPr>
        <w:t>valent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atoms into 2D materials. The zero-</w:t>
      </w:r>
      <w:proofErr w:type="spellStart"/>
      <w:r w:rsidRPr="00D25E6B">
        <w:rPr>
          <w:rFonts w:ascii="Times New Roman" w:hAnsi="Times New Roman"/>
          <w:sz w:val="22"/>
          <w:szCs w:val="22"/>
        </w:rPr>
        <w:t>valent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nature of the intercalant species allows for high-density intercalation of metal atoms (Ag, Au, Co, Cu, Fe, In, Ni, and Sn) effectively doubling the number of atoms of the material. This method achieves unique physics including </w:t>
      </w:r>
      <w:proofErr w:type="spellStart"/>
      <w:r w:rsidRPr="00D25E6B">
        <w:rPr>
          <w:rFonts w:ascii="Times New Roman" w:hAnsi="Times New Roman"/>
          <w:sz w:val="22"/>
          <w:szCs w:val="22"/>
        </w:rPr>
        <w:t>Pokrovsky-Talapov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transitions, sliding charge density waves, and modified </w:t>
      </w:r>
      <w:proofErr w:type="spellStart"/>
      <w:r w:rsidRPr="00D25E6B">
        <w:rPr>
          <w:rFonts w:ascii="Times New Roman" w:hAnsi="Times New Roman"/>
          <w:sz w:val="22"/>
          <w:szCs w:val="22"/>
        </w:rPr>
        <w:t>phononic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behaviors.  Finally, I will show how this work achieves </w:t>
      </w:r>
      <w:proofErr w:type="spellStart"/>
      <w:r w:rsidRPr="00D25E6B">
        <w:rPr>
          <w:rFonts w:ascii="Times New Roman" w:hAnsi="Times New Roman"/>
          <w:sz w:val="22"/>
          <w:szCs w:val="22"/>
        </w:rPr>
        <w:t>opto</w:t>
      </w:r>
      <w:proofErr w:type="spellEnd"/>
      <w:r w:rsidRPr="00D25E6B">
        <w:rPr>
          <w:rFonts w:ascii="Times New Roman" w:hAnsi="Times New Roman"/>
          <w:sz w:val="22"/>
          <w:szCs w:val="22"/>
        </w:rPr>
        <w:t>-electronic application such as color-changing Smart Materials.</w:t>
      </w:r>
    </w:p>
    <w:p w:rsidR="00D25E6B" w:rsidRPr="00D25E6B" w:rsidRDefault="00D25E6B" w:rsidP="00D25E6B">
      <w:pPr>
        <w:jc w:val="both"/>
        <w:rPr>
          <w:rFonts w:ascii="Times New Roman" w:hAnsi="Times New Roman"/>
          <w:sz w:val="22"/>
          <w:szCs w:val="22"/>
        </w:rPr>
      </w:pPr>
    </w:p>
    <w:p w:rsidR="00D25E6B" w:rsidRPr="00D25E6B" w:rsidRDefault="00D25E6B" w:rsidP="00D25E6B">
      <w:pPr>
        <w:rPr>
          <w:rFonts w:ascii="Times New Roman" w:hAnsi="Times New Roman"/>
          <w:b/>
          <w:sz w:val="22"/>
          <w:szCs w:val="22"/>
        </w:rPr>
      </w:pPr>
    </w:p>
    <w:p w:rsidR="00D25E6B" w:rsidRPr="00D25E6B" w:rsidRDefault="00D25E6B" w:rsidP="00D25E6B">
      <w:pPr>
        <w:rPr>
          <w:rFonts w:ascii="Times New Roman" w:hAnsi="Times New Roman"/>
          <w:b/>
          <w:sz w:val="22"/>
          <w:szCs w:val="22"/>
        </w:rPr>
      </w:pPr>
      <w:r w:rsidRPr="00D25E6B">
        <w:rPr>
          <w:rFonts w:ascii="Times New Roman" w:hAnsi="Times New Roman" w:hint="eastAsia"/>
          <w:b/>
          <w:sz w:val="22"/>
          <w:szCs w:val="22"/>
          <w:lang w:val="en-GB"/>
        </w:rPr>
        <w:t>Biography</w:t>
      </w:r>
    </w:p>
    <w:p w:rsidR="00D25E6B" w:rsidRPr="00D25E6B" w:rsidRDefault="00D25E6B" w:rsidP="00D25E6B">
      <w:pPr>
        <w:jc w:val="both"/>
        <w:rPr>
          <w:rFonts w:ascii="Times New Roman" w:hAnsi="Times New Roman"/>
          <w:sz w:val="22"/>
          <w:szCs w:val="22"/>
        </w:rPr>
      </w:pPr>
      <w:r w:rsidRPr="00D25E6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41910</wp:posOffset>
            </wp:positionV>
            <wp:extent cx="147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28" y="2137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E6B">
        <w:rPr>
          <w:rFonts w:ascii="Times New Roman" w:hAnsi="Times New Roman"/>
          <w:sz w:val="22"/>
          <w:szCs w:val="22"/>
        </w:rPr>
        <w:t xml:space="preserve"> Dr. Kristie J </w:t>
      </w:r>
      <w:proofErr w:type="spellStart"/>
      <w:r w:rsidRPr="00D25E6B">
        <w:rPr>
          <w:rFonts w:ascii="Times New Roman" w:hAnsi="Times New Roman"/>
          <w:sz w:val="22"/>
          <w:szCs w:val="22"/>
        </w:rPr>
        <w:t>Koski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graduated from the University of Wyoming in 2002 with a B.S. in Physics and a B.S. in Chemistry. She attended graduate school </w:t>
      </w:r>
      <w:r>
        <w:rPr>
          <w:rFonts w:ascii="Times New Roman" w:hAnsi="Times New Roman"/>
          <w:sz w:val="22"/>
          <w:szCs w:val="22"/>
        </w:rPr>
        <w:t>at the University of California</w:t>
      </w:r>
      <w:r w:rsidRPr="00D25E6B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D25E6B">
        <w:rPr>
          <w:rFonts w:ascii="Times New Roman" w:hAnsi="Times New Roman"/>
          <w:sz w:val="22"/>
          <w:szCs w:val="22"/>
        </w:rPr>
        <w:t xml:space="preserve">Berkeley followed by a postdoctoral position at Arizona State University and a second position at Stanford University. Her research currently focuses on 2D materials and on Brillouin spectroscopy. Dr. </w:t>
      </w:r>
      <w:proofErr w:type="spellStart"/>
      <w:r w:rsidRPr="00D25E6B">
        <w:rPr>
          <w:rFonts w:ascii="Times New Roman" w:hAnsi="Times New Roman"/>
          <w:sz w:val="22"/>
          <w:szCs w:val="22"/>
        </w:rPr>
        <w:t>Koski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has received the NSF CAREER Award and </w:t>
      </w:r>
      <w:proofErr w:type="gramStart"/>
      <w:r w:rsidRPr="00D25E6B">
        <w:rPr>
          <w:rFonts w:ascii="Times New Roman" w:hAnsi="Times New Roman"/>
          <w:sz w:val="22"/>
          <w:szCs w:val="22"/>
        </w:rPr>
        <w:t>is funded</w:t>
      </w:r>
      <w:proofErr w:type="gramEnd"/>
      <w:r w:rsidRPr="00D25E6B">
        <w:rPr>
          <w:rFonts w:ascii="Times New Roman" w:hAnsi="Times New Roman"/>
          <w:sz w:val="22"/>
          <w:szCs w:val="22"/>
        </w:rPr>
        <w:t xml:space="preserve"> by the Office of Naval Research. When not doing science, Professor </w:t>
      </w:r>
      <w:proofErr w:type="spellStart"/>
      <w:r w:rsidRPr="00D25E6B">
        <w:rPr>
          <w:rFonts w:ascii="Times New Roman" w:hAnsi="Times New Roman"/>
          <w:sz w:val="22"/>
          <w:szCs w:val="22"/>
        </w:rPr>
        <w:t>Koski</w:t>
      </w:r>
      <w:proofErr w:type="spellEnd"/>
      <w:r w:rsidRPr="00D25E6B">
        <w:rPr>
          <w:rFonts w:ascii="Times New Roman" w:hAnsi="Times New Roman"/>
          <w:sz w:val="22"/>
          <w:szCs w:val="22"/>
        </w:rPr>
        <w:t xml:space="preserve"> is an adrenaline junky known for surfing massive waves, rock-climbing, and driving her over-powered muscle car way too fast.</w:t>
      </w:r>
    </w:p>
    <w:p w:rsidR="00CB0CB9" w:rsidRDefault="00D25E6B"/>
    <w:sectPr w:rsidR="00CB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6B"/>
    <w:rsid w:val="00635EC1"/>
    <w:rsid w:val="008A74A5"/>
    <w:rsid w:val="008E57AE"/>
    <w:rsid w:val="00D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60A3"/>
  <w15:chartTrackingRefBased/>
  <w15:docId w15:val="{80E9B9C2-8AF9-4E0A-BB16-541B4AA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6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ski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Stagner</dc:creator>
  <cp:keywords/>
  <dc:description/>
  <cp:lastModifiedBy>Susan Stagner</cp:lastModifiedBy>
  <cp:revision>1</cp:revision>
  <dcterms:created xsi:type="dcterms:W3CDTF">2018-02-14T20:46:00Z</dcterms:created>
  <dcterms:modified xsi:type="dcterms:W3CDTF">2018-02-14T20:49:00Z</dcterms:modified>
</cp:coreProperties>
</file>